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4083" w14:textId="77777777" w:rsidR="00BA631D" w:rsidRPr="00BA631D" w:rsidRDefault="00BA631D" w:rsidP="00BA631D">
      <w:pPr>
        <w:jc w:val="center"/>
        <w:rPr>
          <w:i/>
        </w:rPr>
      </w:pPr>
      <w:r w:rsidRPr="00BA631D">
        <w:rPr>
          <w:sz w:val="40"/>
        </w:rPr>
        <w:t>B</w:t>
      </w:r>
      <w:r>
        <w:rPr>
          <w:sz w:val="40"/>
        </w:rPr>
        <w:t>eef Improvement Federation</w:t>
      </w:r>
      <w:r>
        <w:rPr>
          <w:sz w:val="40"/>
        </w:rPr>
        <w:br/>
      </w:r>
      <w:r w:rsidRPr="00BA631D">
        <w:rPr>
          <w:sz w:val="40"/>
        </w:rPr>
        <w:t>Mission, Vision and Core Strategies</w:t>
      </w:r>
      <w:r>
        <w:rPr>
          <w:sz w:val="40"/>
        </w:rPr>
        <w:br/>
      </w:r>
      <w:r w:rsidRPr="00BA631D">
        <w:rPr>
          <w:i/>
        </w:rPr>
        <w:t>(10/25/21)</w:t>
      </w:r>
    </w:p>
    <w:p w14:paraId="411FDA4D" w14:textId="77777777" w:rsidR="00BA631D" w:rsidRPr="00BA631D" w:rsidRDefault="00BA631D" w:rsidP="00BA631D">
      <w:pPr>
        <w:jc w:val="center"/>
        <w:rPr>
          <w:sz w:val="40"/>
        </w:rPr>
      </w:pPr>
    </w:p>
    <w:p w14:paraId="7E06876C" w14:textId="77777777" w:rsidR="00BA631D" w:rsidRPr="00BA631D" w:rsidRDefault="00BA631D" w:rsidP="00BA631D">
      <w:r w:rsidRPr="00BA631D">
        <w:rPr>
          <w:b/>
          <w:bCs/>
        </w:rPr>
        <w:t xml:space="preserve">Mission: Advancing the beef industry through genetic improvement. </w:t>
      </w:r>
    </w:p>
    <w:p w14:paraId="5B863710" w14:textId="77777777" w:rsidR="00BA631D" w:rsidRPr="00BA631D" w:rsidRDefault="00BA631D" w:rsidP="00BA631D">
      <w:r w:rsidRPr="00BA631D">
        <w:rPr>
          <w:b/>
          <w:bCs/>
          <w:i/>
          <w:iCs/>
        </w:rPr>
        <w:t>Vision: Drive the improvement of efficiency, profitability and sustainability of beef production.</w:t>
      </w:r>
    </w:p>
    <w:p w14:paraId="46FB5254" w14:textId="77777777" w:rsidR="00BA631D" w:rsidRPr="00BA631D" w:rsidRDefault="00BA631D" w:rsidP="00BA631D">
      <w:r w:rsidRPr="00BA631D">
        <w:t xml:space="preserve">Core Strategy: Provide platforms for industry outreach and engagement. </w:t>
      </w:r>
    </w:p>
    <w:p w14:paraId="32924179" w14:textId="77777777" w:rsidR="00BA631D" w:rsidRPr="00BA631D" w:rsidRDefault="00BA631D" w:rsidP="00BA631D">
      <w:r w:rsidRPr="00BA631D">
        <w:t xml:space="preserve">Core Strategy: Provide uniform guidelines for beef genetic improvement. </w:t>
      </w:r>
    </w:p>
    <w:p w14:paraId="2FE69A72" w14:textId="77777777" w:rsidR="00BA631D" w:rsidRPr="00BA631D" w:rsidRDefault="00BA631D" w:rsidP="00BA631D">
      <w:r w:rsidRPr="00BA631D">
        <w:t>Core Strategy: Foster the community of scientific advancements in beef cattle genetics.</w:t>
      </w:r>
    </w:p>
    <w:p w14:paraId="3CBFD8F0" w14:textId="77777777" w:rsidR="00BA631D" w:rsidRDefault="00BA631D" w:rsidP="00BA631D">
      <w:pPr>
        <w:rPr>
          <w:b/>
          <w:bCs/>
        </w:rPr>
      </w:pPr>
    </w:p>
    <w:p w14:paraId="26F23AA4" w14:textId="77777777" w:rsidR="00BA631D" w:rsidRPr="00BA631D" w:rsidRDefault="00BA631D" w:rsidP="00BA631D">
      <w:pPr>
        <w:rPr>
          <w:b/>
          <w:bCs/>
        </w:rPr>
      </w:pPr>
      <w:r w:rsidRPr="00BA631D">
        <w:rPr>
          <w:b/>
          <w:bCs/>
        </w:rPr>
        <w:t>Core Strategies</w:t>
      </w:r>
    </w:p>
    <w:p w14:paraId="35C07C0C" w14:textId="77777777" w:rsidR="00BA631D" w:rsidRPr="00BA631D" w:rsidRDefault="00BA631D" w:rsidP="00BA631D">
      <w:r w:rsidRPr="00BA631D">
        <w:rPr>
          <w:b/>
          <w:bCs/>
        </w:rPr>
        <w:t xml:space="preserve">Core Strategy: Provide platforms for industry outreach and engagement. </w:t>
      </w:r>
    </w:p>
    <w:p w14:paraId="3463A35D" w14:textId="77777777" w:rsidR="00000000" w:rsidRPr="00BA631D" w:rsidRDefault="00BA631D" w:rsidP="00BA631D">
      <w:pPr>
        <w:numPr>
          <w:ilvl w:val="0"/>
          <w:numId w:val="1"/>
        </w:numPr>
      </w:pPr>
      <w:r w:rsidRPr="00BA631D">
        <w:t>Produce annual Symposium (ongoing)</w:t>
      </w:r>
    </w:p>
    <w:p w14:paraId="6D7EF9CE" w14:textId="77777777" w:rsidR="00000000" w:rsidRPr="00BA631D" w:rsidRDefault="00BA631D" w:rsidP="00BA631D">
      <w:pPr>
        <w:numPr>
          <w:ilvl w:val="1"/>
          <w:numId w:val="1"/>
        </w:numPr>
      </w:pPr>
      <w:r w:rsidRPr="00BA631D">
        <w:t>Bring forward the latest scientific, cutting-edge research.</w:t>
      </w:r>
    </w:p>
    <w:p w14:paraId="3B423791" w14:textId="77777777" w:rsidR="00000000" w:rsidRPr="00BA631D" w:rsidRDefault="00BA631D" w:rsidP="00BA631D">
      <w:pPr>
        <w:numPr>
          <w:ilvl w:val="1"/>
          <w:numId w:val="1"/>
        </w:numPr>
      </w:pPr>
      <w:r w:rsidRPr="00BA631D">
        <w:t>Evolve breakout sessions to foster robust discussion and debate.</w:t>
      </w:r>
    </w:p>
    <w:p w14:paraId="765A8685" w14:textId="77777777" w:rsidR="00000000" w:rsidRPr="00BA631D" w:rsidRDefault="00BA631D" w:rsidP="00BA631D">
      <w:pPr>
        <w:numPr>
          <w:ilvl w:val="1"/>
          <w:numId w:val="1"/>
        </w:numPr>
      </w:pPr>
      <w:r w:rsidRPr="00BA631D">
        <w:t xml:space="preserve">Coordination of event planning and financial balance between BIF staff and host entity. (Board to </w:t>
      </w:r>
      <w:r w:rsidRPr="00BA631D">
        <w:t>address staff needs)</w:t>
      </w:r>
    </w:p>
    <w:p w14:paraId="09E79C26" w14:textId="77777777" w:rsidR="00000000" w:rsidRPr="00BA631D" w:rsidRDefault="00BA631D" w:rsidP="00BA631D">
      <w:pPr>
        <w:numPr>
          <w:ilvl w:val="1"/>
          <w:numId w:val="1"/>
        </w:numPr>
      </w:pPr>
      <w:r w:rsidRPr="00BA631D">
        <w:t>Disseminate Symposium Proceedings and content (synopsis, videos – need clarity on what’s offered)</w:t>
      </w:r>
    </w:p>
    <w:p w14:paraId="155E0CCA" w14:textId="77777777" w:rsidR="00000000" w:rsidRPr="00BA631D" w:rsidRDefault="00BA631D" w:rsidP="00BA631D">
      <w:pPr>
        <w:numPr>
          <w:ilvl w:val="1"/>
          <w:numId w:val="1"/>
        </w:numPr>
      </w:pPr>
      <w:r w:rsidRPr="00BA631D">
        <w:t>Explore</w:t>
      </w:r>
      <w:r w:rsidRPr="00BA631D">
        <w:t xml:space="preserve"> Customer Relations Management? (CRM) system to allow users to receive updates?</w:t>
      </w:r>
    </w:p>
    <w:p w14:paraId="541D5096" w14:textId="77777777" w:rsidR="00000000" w:rsidRPr="00BA631D" w:rsidRDefault="00BA631D" w:rsidP="00BA631D">
      <w:pPr>
        <w:numPr>
          <w:ilvl w:val="0"/>
          <w:numId w:val="1"/>
        </w:numPr>
      </w:pPr>
      <w:r w:rsidRPr="00BA631D">
        <w:t xml:space="preserve">Create Foundational BIF materials for all breed assns. and breed improvement committees (new) </w:t>
      </w:r>
    </w:p>
    <w:p w14:paraId="03A974F8" w14:textId="77777777" w:rsidR="00000000" w:rsidRPr="00BA631D" w:rsidRDefault="00BA631D" w:rsidP="00BA631D">
      <w:pPr>
        <w:numPr>
          <w:ilvl w:val="1"/>
          <w:numId w:val="1"/>
        </w:numPr>
      </w:pPr>
      <w:r w:rsidRPr="00BA631D">
        <w:t>Date: 6/30/22</w:t>
      </w:r>
      <w:r w:rsidRPr="00BA631D">
        <w:tab/>
        <w:t>Owner: Regional Secretaries, Spangler, Weaber</w:t>
      </w:r>
    </w:p>
    <w:p w14:paraId="16F905D8" w14:textId="77777777" w:rsidR="00000000" w:rsidRPr="00BA631D" w:rsidRDefault="00BA631D" w:rsidP="00BA631D">
      <w:pPr>
        <w:numPr>
          <w:ilvl w:val="1"/>
          <w:numId w:val="1"/>
        </w:numPr>
      </w:pPr>
      <w:r w:rsidRPr="00BA631D">
        <w:t>On-boarding process about BIF structure and purpose (fact sheets, orientation tips</w:t>
      </w:r>
      <w:r w:rsidRPr="00BA631D">
        <w:t>, etc.)</w:t>
      </w:r>
    </w:p>
    <w:p w14:paraId="6A61E856" w14:textId="77777777" w:rsidR="00000000" w:rsidRPr="00BA631D" w:rsidRDefault="00BA631D" w:rsidP="00BA631D">
      <w:pPr>
        <w:numPr>
          <w:ilvl w:val="1"/>
          <w:numId w:val="1"/>
        </w:numPr>
      </w:pPr>
      <w:r w:rsidRPr="00BA631D">
        <w:t>Principles of genetic improvement for use by breed associations, customer service reps, universities, extension, etc.</w:t>
      </w:r>
    </w:p>
    <w:p w14:paraId="491B2646" w14:textId="77777777" w:rsidR="00000000" w:rsidRPr="00BA631D" w:rsidRDefault="00BA631D" w:rsidP="00BA631D">
      <w:pPr>
        <w:numPr>
          <w:ilvl w:val="1"/>
          <w:numId w:val="1"/>
        </w:numPr>
      </w:pPr>
      <w:r w:rsidRPr="00BA631D">
        <w:t>How to help producers understand and sort through multiple evaluation tools</w:t>
      </w:r>
    </w:p>
    <w:p w14:paraId="31982F03" w14:textId="77777777" w:rsidR="00BA631D" w:rsidRDefault="00BA631D" w:rsidP="00BA631D">
      <w:pPr>
        <w:rPr>
          <w:b/>
          <w:bCs/>
        </w:rPr>
      </w:pPr>
    </w:p>
    <w:p w14:paraId="365048ED" w14:textId="77777777" w:rsidR="00BA631D" w:rsidRPr="00BA631D" w:rsidRDefault="00BA631D" w:rsidP="00BA631D">
      <w:r w:rsidRPr="00BA631D">
        <w:rPr>
          <w:b/>
          <w:bCs/>
        </w:rPr>
        <w:t xml:space="preserve">Core Strategy: Provide platforms for industry outreach and engagement. </w:t>
      </w:r>
    </w:p>
    <w:p w14:paraId="410A86D6" w14:textId="77777777" w:rsidR="00000000" w:rsidRPr="00BA631D" w:rsidRDefault="00BA631D" w:rsidP="00BA631D">
      <w:pPr>
        <w:numPr>
          <w:ilvl w:val="0"/>
          <w:numId w:val="2"/>
        </w:numPr>
      </w:pPr>
      <w:r w:rsidRPr="00BA631D">
        <w:t>Enhance</w:t>
      </w:r>
      <w:r w:rsidRPr="00BA631D">
        <w:t xml:space="preserve"> digital presence (new)</w:t>
      </w:r>
    </w:p>
    <w:p w14:paraId="4BE3984F" w14:textId="77777777" w:rsidR="00000000" w:rsidRPr="00BA631D" w:rsidRDefault="00BA631D" w:rsidP="00BA631D">
      <w:pPr>
        <w:numPr>
          <w:ilvl w:val="1"/>
          <w:numId w:val="2"/>
        </w:numPr>
      </w:pPr>
      <w:r w:rsidRPr="00BA631D">
        <w:t>Date: 10/30/22 (cost estimates, scope), site update by 6/2023?</w:t>
      </w:r>
      <w:r w:rsidRPr="00BA631D">
        <w:tab/>
        <w:t>Owner: Angie and Board</w:t>
      </w:r>
    </w:p>
    <w:p w14:paraId="7556DCFF" w14:textId="77777777" w:rsidR="00000000" w:rsidRPr="00BA631D" w:rsidRDefault="00BA631D" w:rsidP="00BA631D">
      <w:pPr>
        <w:numPr>
          <w:ilvl w:val="1"/>
          <w:numId w:val="2"/>
        </w:numPr>
      </w:pPr>
      <w:r w:rsidRPr="00BA631D">
        <w:t>Update BIF website to be the premier resource for digital content distribution</w:t>
      </w:r>
    </w:p>
    <w:p w14:paraId="20691BB9" w14:textId="77777777" w:rsidR="00000000" w:rsidRPr="00BA631D" w:rsidRDefault="00BA631D" w:rsidP="00BA631D">
      <w:pPr>
        <w:numPr>
          <w:ilvl w:val="1"/>
          <w:numId w:val="2"/>
        </w:numPr>
      </w:pPr>
      <w:r w:rsidRPr="00BA631D">
        <w:t xml:space="preserve">Timeline, Cost, Daily management and content update </w:t>
      </w:r>
    </w:p>
    <w:p w14:paraId="7B59500F" w14:textId="77777777" w:rsidR="00000000" w:rsidRPr="00BA631D" w:rsidRDefault="00BA631D" w:rsidP="00BA631D">
      <w:pPr>
        <w:numPr>
          <w:ilvl w:val="0"/>
          <w:numId w:val="2"/>
        </w:numPr>
      </w:pPr>
      <w:r w:rsidRPr="00BA631D">
        <w:t>Host industry-wide resources/content that need a long-term home (new)</w:t>
      </w:r>
    </w:p>
    <w:p w14:paraId="2C615712" w14:textId="77777777" w:rsidR="00000000" w:rsidRPr="00BA631D" w:rsidRDefault="00BA631D" w:rsidP="00BA631D">
      <w:pPr>
        <w:numPr>
          <w:ilvl w:val="1"/>
          <w:numId w:val="2"/>
        </w:numPr>
      </w:pPr>
      <w:r w:rsidRPr="00BA631D">
        <w:t>Date: pending website ability and third party needs</w:t>
      </w:r>
      <w:r w:rsidRPr="00BA631D">
        <w:tab/>
        <w:t>Owner: Board</w:t>
      </w:r>
    </w:p>
    <w:p w14:paraId="2D561EB0" w14:textId="77777777" w:rsidR="00000000" w:rsidRPr="00BA631D" w:rsidRDefault="00BA631D" w:rsidP="00BA631D">
      <w:pPr>
        <w:numPr>
          <w:ilvl w:val="1"/>
          <w:numId w:val="2"/>
        </w:numPr>
      </w:pPr>
      <w:r w:rsidRPr="00BA631D">
        <w:t>Ex: BIF instead of universities or research entities? Needs board approval before taking on a topic.</w:t>
      </w:r>
    </w:p>
    <w:p w14:paraId="5BE414E9" w14:textId="77777777" w:rsidR="00000000" w:rsidRPr="00BA631D" w:rsidRDefault="00BA631D" w:rsidP="00BA631D">
      <w:pPr>
        <w:numPr>
          <w:ilvl w:val="1"/>
          <w:numId w:val="2"/>
        </w:numPr>
      </w:pPr>
      <w:r w:rsidRPr="00BA631D">
        <w:t>Web-based, continual exploration of services that need a home</w:t>
      </w:r>
    </w:p>
    <w:p w14:paraId="580319B7" w14:textId="77777777" w:rsidR="00BA631D" w:rsidRDefault="00BA631D" w:rsidP="00BA631D">
      <w:pPr>
        <w:rPr>
          <w:b/>
          <w:bCs/>
        </w:rPr>
      </w:pPr>
    </w:p>
    <w:p w14:paraId="09FE70FA" w14:textId="77777777" w:rsidR="00BA631D" w:rsidRPr="00BA631D" w:rsidRDefault="00BA631D" w:rsidP="00BA631D">
      <w:r w:rsidRPr="00BA631D">
        <w:rPr>
          <w:b/>
          <w:bCs/>
        </w:rPr>
        <w:t xml:space="preserve">Core Strategy: Provide uniform guidelines for beef genetic improvement. </w:t>
      </w:r>
    </w:p>
    <w:p w14:paraId="0140E517" w14:textId="77777777" w:rsidR="00000000" w:rsidRPr="00BA631D" w:rsidRDefault="00BA631D" w:rsidP="00BA631D">
      <w:pPr>
        <w:numPr>
          <w:ilvl w:val="0"/>
          <w:numId w:val="3"/>
        </w:numPr>
      </w:pPr>
      <w:r w:rsidRPr="00BA631D">
        <w:t>Support continual science-based updates to Guidelines for Uniform Beef Improvement Programs</w:t>
      </w:r>
    </w:p>
    <w:p w14:paraId="31A154A9" w14:textId="77777777" w:rsidR="00000000" w:rsidRPr="00BA631D" w:rsidRDefault="00BA631D" w:rsidP="00BA631D">
      <w:pPr>
        <w:numPr>
          <w:ilvl w:val="1"/>
          <w:numId w:val="3"/>
        </w:numPr>
      </w:pPr>
      <w:r w:rsidRPr="00BA631D">
        <w:t>Standing committee reviews</w:t>
      </w:r>
    </w:p>
    <w:p w14:paraId="15399ECE" w14:textId="77777777" w:rsidR="00000000" w:rsidRPr="00BA631D" w:rsidRDefault="00BA631D" w:rsidP="00BA631D">
      <w:pPr>
        <w:numPr>
          <w:ilvl w:val="1"/>
          <w:numId w:val="3"/>
        </w:numPr>
      </w:pPr>
      <w:r w:rsidRPr="00BA631D">
        <w:t>Consider change in title of Uniform Beef Improvement Programs</w:t>
      </w:r>
    </w:p>
    <w:p w14:paraId="5E8E07C8" w14:textId="77777777" w:rsidR="00000000" w:rsidRPr="00BA631D" w:rsidRDefault="00BA631D" w:rsidP="00BA631D">
      <w:pPr>
        <w:numPr>
          <w:ilvl w:val="1"/>
          <w:numId w:val="3"/>
        </w:numPr>
      </w:pPr>
      <w:r w:rsidRPr="00BA631D">
        <w:t>Date: Midyear 2022 Owner: Board</w:t>
      </w:r>
    </w:p>
    <w:p w14:paraId="09CD7C08" w14:textId="77777777" w:rsidR="00000000" w:rsidRPr="00BA631D" w:rsidRDefault="00BA631D" w:rsidP="00BA631D">
      <w:pPr>
        <w:numPr>
          <w:ilvl w:val="0"/>
          <w:numId w:val="3"/>
        </w:numPr>
      </w:pPr>
      <w:r w:rsidRPr="00BA631D">
        <w:t>Provide open access to data through website</w:t>
      </w:r>
    </w:p>
    <w:p w14:paraId="2B1BFE26" w14:textId="77777777" w:rsidR="00BA631D" w:rsidRDefault="00BA631D" w:rsidP="00BA631D"/>
    <w:p w14:paraId="6BF1B6F8" w14:textId="77777777" w:rsidR="00BA631D" w:rsidRPr="00BA631D" w:rsidRDefault="00BA631D" w:rsidP="00BA631D">
      <w:bookmarkStart w:id="0" w:name="_GoBack"/>
      <w:bookmarkEnd w:id="0"/>
      <w:r w:rsidRPr="00BA631D">
        <w:rPr>
          <w:b/>
          <w:bCs/>
        </w:rPr>
        <w:t>Core Strategy: Foster the community of scientific advancements in beef cattle genetics</w:t>
      </w:r>
    </w:p>
    <w:p w14:paraId="330526A8" w14:textId="77777777" w:rsidR="00000000" w:rsidRPr="00BA631D" w:rsidRDefault="00BA631D" w:rsidP="00BA631D">
      <w:pPr>
        <w:numPr>
          <w:ilvl w:val="0"/>
          <w:numId w:val="4"/>
        </w:numPr>
      </w:pPr>
      <w:r w:rsidRPr="00BA631D">
        <w:t>Prioritize genetic research opportunities (new)</w:t>
      </w:r>
    </w:p>
    <w:p w14:paraId="67A8B77F" w14:textId="77777777" w:rsidR="00000000" w:rsidRPr="00BA631D" w:rsidRDefault="00BA631D" w:rsidP="00BA631D">
      <w:pPr>
        <w:numPr>
          <w:ilvl w:val="1"/>
          <w:numId w:val="4"/>
        </w:numPr>
      </w:pPr>
      <w:r w:rsidRPr="00BA631D">
        <w:t>Date: June 2023</w:t>
      </w:r>
      <w:r w:rsidRPr="00BA631D">
        <w:tab/>
        <w:t>Owner: Committee selected by Board (include external partners?)</w:t>
      </w:r>
    </w:p>
    <w:p w14:paraId="4E947361" w14:textId="77777777" w:rsidR="00000000" w:rsidRPr="00BA631D" w:rsidRDefault="00BA631D" w:rsidP="00BA631D">
      <w:pPr>
        <w:numPr>
          <w:ilvl w:val="1"/>
          <w:numId w:val="4"/>
        </w:numPr>
      </w:pPr>
      <w:r w:rsidRPr="00BA631D">
        <w:t>Committee (that is engaged with stakeholder g</w:t>
      </w:r>
      <w:r w:rsidRPr="00BA631D">
        <w:t>roups) to draft plan for board review/action.</w:t>
      </w:r>
    </w:p>
    <w:p w14:paraId="301B2DD3" w14:textId="77777777" w:rsidR="00000000" w:rsidRPr="00BA631D" w:rsidRDefault="00BA631D" w:rsidP="00BA631D">
      <w:pPr>
        <w:numPr>
          <w:ilvl w:val="1"/>
          <w:numId w:val="4"/>
        </w:numPr>
      </w:pPr>
      <w:r w:rsidRPr="00BA631D">
        <w:t>Committee maintains catalog (minutes) of topics discussed and shares annually.</w:t>
      </w:r>
    </w:p>
    <w:p w14:paraId="1DB9CC79" w14:textId="77777777" w:rsidR="00000000" w:rsidRPr="00BA631D" w:rsidRDefault="00BA631D" w:rsidP="00BA631D">
      <w:pPr>
        <w:numPr>
          <w:ilvl w:val="1"/>
          <w:numId w:val="4"/>
        </w:numPr>
      </w:pPr>
      <w:r w:rsidRPr="00BA631D">
        <w:t>B</w:t>
      </w:r>
      <w:r w:rsidRPr="00BA631D">
        <w:t xml:space="preserve">oard to annually set research priorities and establish a communication/outreach plan (public policy industry orgs, land grant universities, government agencies, breed assns., private entity research groups) </w:t>
      </w:r>
    </w:p>
    <w:p w14:paraId="7BE6091B" w14:textId="77777777" w:rsidR="00000000" w:rsidRPr="00BA631D" w:rsidRDefault="00BA631D" w:rsidP="00BA631D">
      <w:pPr>
        <w:numPr>
          <w:ilvl w:val="0"/>
          <w:numId w:val="4"/>
        </w:numPr>
      </w:pPr>
      <w:r w:rsidRPr="00BA631D">
        <w:t>Cultivate the next generation of: (renewed focus)</w:t>
      </w:r>
    </w:p>
    <w:p w14:paraId="42F85821" w14:textId="77777777" w:rsidR="00000000" w:rsidRDefault="00BA631D" w:rsidP="00BA631D">
      <w:pPr>
        <w:ind w:left="1080"/>
      </w:pPr>
      <w:r w:rsidRPr="00BA631D">
        <w:t>Date: October 2023</w:t>
      </w:r>
      <w:r w:rsidRPr="00BA631D">
        <w:tab/>
        <w:t xml:space="preserve">Owner: Program Committee and Board </w:t>
      </w:r>
    </w:p>
    <w:p w14:paraId="4C59C5A0" w14:textId="77777777" w:rsidR="00BA631D" w:rsidRPr="00BA631D" w:rsidRDefault="00BA631D" w:rsidP="00BA631D">
      <w:pPr>
        <w:numPr>
          <w:ilvl w:val="1"/>
          <w:numId w:val="4"/>
        </w:numPr>
      </w:pPr>
      <w:r w:rsidRPr="00BA631D">
        <w:t>Genetic experts</w:t>
      </w:r>
    </w:p>
    <w:p w14:paraId="2AFF6A96" w14:textId="77777777" w:rsidR="00000000" w:rsidRPr="00BA631D" w:rsidRDefault="00BA631D" w:rsidP="00BA631D">
      <w:pPr>
        <w:numPr>
          <w:ilvl w:val="2"/>
          <w:numId w:val="4"/>
        </w:numPr>
      </w:pPr>
      <w:r w:rsidRPr="00BA631D">
        <w:t>Shark Tank Concept (new for 2024 Symposium), BIF scholarship, student exposure.</w:t>
      </w:r>
    </w:p>
    <w:p w14:paraId="23A8BFB4" w14:textId="77777777" w:rsidR="00000000" w:rsidRPr="00BA631D" w:rsidRDefault="00BA631D" w:rsidP="00BA631D">
      <w:pPr>
        <w:numPr>
          <w:ilvl w:val="1"/>
          <w:numId w:val="4"/>
        </w:numPr>
      </w:pPr>
      <w:r w:rsidRPr="00BA631D">
        <w:t>Beef cattle breeders, key influenc</w:t>
      </w:r>
      <w:r w:rsidRPr="00BA631D">
        <w:t>ers and thought leaders</w:t>
      </w:r>
    </w:p>
    <w:p w14:paraId="1BCF339C" w14:textId="77777777" w:rsidR="00000000" w:rsidRPr="00BA631D" w:rsidRDefault="00BA631D" w:rsidP="00BA631D">
      <w:pPr>
        <w:numPr>
          <w:ilvl w:val="2"/>
          <w:numId w:val="4"/>
        </w:numPr>
      </w:pPr>
      <w:r w:rsidRPr="00BA631D">
        <w:t>Emerging leadership spotlight, other programs to engage younger/new producers, etc.</w:t>
      </w:r>
    </w:p>
    <w:p w14:paraId="76FBABA1" w14:textId="77777777" w:rsidR="00000000" w:rsidRPr="00BA631D" w:rsidRDefault="00BA631D" w:rsidP="00BA631D">
      <w:pPr>
        <w:numPr>
          <w:ilvl w:val="2"/>
          <w:numId w:val="4"/>
        </w:numPr>
      </w:pPr>
      <w:r w:rsidRPr="00BA631D">
        <w:t>Breed associations, NAAB (strong outreach to producers at grassroots), others to extend BIF brand/message.</w:t>
      </w:r>
    </w:p>
    <w:p w14:paraId="2FF43607" w14:textId="77777777" w:rsidR="003D146D" w:rsidRDefault="003D146D"/>
    <w:sectPr w:rsidR="003D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409"/>
    <w:multiLevelType w:val="hybridMultilevel"/>
    <w:tmpl w:val="82C09770"/>
    <w:lvl w:ilvl="0" w:tplc="5322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5CC7F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0F8E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00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8F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0F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2E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61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03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B6E96"/>
    <w:multiLevelType w:val="hybridMultilevel"/>
    <w:tmpl w:val="79B6D962"/>
    <w:lvl w:ilvl="0" w:tplc="286E5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A90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0AEB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AC9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88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C04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06F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0D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ECA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97B10"/>
    <w:multiLevelType w:val="hybridMultilevel"/>
    <w:tmpl w:val="AEBCD170"/>
    <w:lvl w:ilvl="0" w:tplc="48EC0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6A9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B6AD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C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2E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D68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00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6B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EF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051EC"/>
    <w:multiLevelType w:val="hybridMultilevel"/>
    <w:tmpl w:val="1F2C3684"/>
    <w:lvl w:ilvl="0" w:tplc="4F0A9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6CD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C2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0C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2F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CE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49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F6A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1D"/>
    <w:rsid w:val="003D146D"/>
    <w:rsid w:val="00BA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D7D9"/>
  <w15:chartTrackingRefBased/>
  <w15:docId w15:val="{835D4490-10B8-411A-B3BC-BF8D1CC3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6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6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1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5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7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1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5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7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1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6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2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324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4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351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513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D3BA979FFD8408F22B5620F359B0F" ma:contentTypeVersion="14" ma:contentTypeDescription="Create a new document." ma:contentTypeScope="" ma:versionID="364279c860bfa2ee97d1a84286875b86">
  <xsd:schema xmlns:xsd="http://www.w3.org/2001/XMLSchema" xmlns:xs="http://www.w3.org/2001/XMLSchema" xmlns:p="http://schemas.microsoft.com/office/2006/metadata/properties" xmlns:ns3="f229e98d-96cb-4c0d-8b61-750be14ba834" xmlns:ns4="f598a371-b2e8-43ab-b80c-acd0fc0c2d68" targetNamespace="http://schemas.microsoft.com/office/2006/metadata/properties" ma:root="true" ma:fieldsID="ecfc5fe8a9a92f757eb2a8c65a806ed0" ns3:_="" ns4:_="">
    <xsd:import namespace="f229e98d-96cb-4c0d-8b61-750be14ba834"/>
    <xsd:import namespace="f598a371-b2e8-43ab-b80c-acd0fc0c2d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9e98d-96cb-4c0d-8b61-750be14ba8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8a371-b2e8-43ab-b80c-acd0fc0c2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B2CEB-C376-435C-B302-50827B496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9e98d-96cb-4c0d-8b61-750be14ba834"/>
    <ds:schemaRef ds:uri="f598a371-b2e8-43ab-b80c-acd0fc0c2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CA42E-88FC-4E33-BF3E-A6D41CDFA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9C0AA-74BC-4FAD-9A63-B33C8FC3BE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29e98d-96cb-4c0d-8b61-750be14ba834"/>
    <ds:schemaRef ds:uri="http://purl.org/dc/elements/1.1/"/>
    <ds:schemaRef ds:uri="http://schemas.microsoft.com/office/2006/metadata/properties"/>
    <ds:schemaRef ds:uri="http://schemas.microsoft.com/office/infopath/2007/PartnerControls"/>
    <ds:schemaRef ds:uri="f598a371-b2e8-43ab-b80c-acd0fc0c2d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Weaber</dc:creator>
  <cp:keywords/>
  <dc:description/>
  <cp:lastModifiedBy>Robert Weaber</cp:lastModifiedBy>
  <cp:revision>1</cp:revision>
  <dcterms:created xsi:type="dcterms:W3CDTF">2022-11-02T22:59:00Z</dcterms:created>
  <dcterms:modified xsi:type="dcterms:W3CDTF">2022-11-02T23:08:00Z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0x0101000D5D3BA979FFD8408F22B5620F359B0F</vt:lpwstr>
  </property>
</Properties>
</file>